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9C80" w14:textId="0029F02B" w:rsidR="006216B2" w:rsidRDefault="006216B2">
      <w:r>
        <w:t xml:space="preserve">Title: </w:t>
      </w:r>
      <w:r w:rsidRPr="006866CA">
        <w:t xml:space="preserve">Improving the Learning Environment of </w:t>
      </w:r>
      <w:r>
        <w:t>f</w:t>
      </w:r>
      <w:r w:rsidRPr="006866CA">
        <w:t>irst year, first semester Computer Science students through Tutor and Demonstrator Unconscious Bias Training</w:t>
      </w:r>
    </w:p>
    <w:p w14:paraId="63EF4D4D" w14:textId="77777777" w:rsidR="003C18E0" w:rsidRDefault="003C18E0"/>
    <w:p w14:paraId="50DE1A34" w14:textId="3483FF5A" w:rsidR="005A4967" w:rsidRDefault="006216B2">
      <w:r>
        <w:t xml:space="preserve">Investigators: </w:t>
      </w:r>
      <w:r>
        <w:t xml:space="preserve">Marion </w:t>
      </w:r>
      <w:proofErr w:type="spellStart"/>
      <w:r>
        <w:t>Zalk</w:t>
      </w:r>
      <w:proofErr w:type="spellEnd"/>
      <w:r>
        <w:t xml:space="preserve">, </w:t>
      </w:r>
      <w:r w:rsidRPr="006216B2">
        <w:t>Karin Verspoor</w:t>
      </w:r>
      <w:r>
        <w:t xml:space="preserve">, Victor </w:t>
      </w:r>
      <w:proofErr w:type="spellStart"/>
      <w:r>
        <w:t>Sojo</w:t>
      </w:r>
      <w:proofErr w:type="spellEnd"/>
    </w:p>
    <w:p w14:paraId="46E7F08B" w14:textId="4B03DDF6" w:rsidR="006216B2" w:rsidRDefault="006216B2"/>
    <w:p w14:paraId="6E66FB8F" w14:textId="3A763608" w:rsidR="006216B2" w:rsidRDefault="006216B2">
      <w:r>
        <w:t>Overview:</w:t>
      </w:r>
    </w:p>
    <w:p w14:paraId="6403A26D" w14:textId="77777777" w:rsidR="006216B2" w:rsidRDefault="006216B2"/>
    <w:p w14:paraId="7B94A37E" w14:textId="4AE66B72" w:rsidR="000C646C" w:rsidRDefault="006216B2" w:rsidP="006216B2">
      <w:pPr>
        <w:jc w:val="both"/>
      </w:pPr>
      <w:r w:rsidRPr="006216B2">
        <w:t xml:space="preserve">Female participation in previously male dominated professions, namely law, medicine, business and biology has increased to parity or majority. However, in </w:t>
      </w:r>
      <w:r w:rsidR="000C646C">
        <w:t>Computer Science (</w:t>
      </w:r>
      <w:r w:rsidRPr="006216B2">
        <w:t>CS</w:t>
      </w:r>
      <w:r w:rsidR="000C646C">
        <w:t>)</w:t>
      </w:r>
      <w:r w:rsidRPr="006216B2">
        <w:t xml:space="preserve"> and engineering, there is still a significant participation difference</w:t>
      </w:r>
      <w:r>
        <w:t>, c</w:t>
      </w:r>
      <w:r w:rsidRPr="006216B2">
        <w:t xml:space="preserve">ommonly referred to as the gender gap. </w:t>
      </w:r>
      <w:r>
        <w:t>T</w:t>
      </w:r>
      <w:r w:rsidRPr="006216B2">
        <w:t xml:space="preserve">he </w:t>
      </w:r>
      <w:r w:rsidRPr="006216B2">
        <w:rPr>
          <w:i/>
          <w:iCs/>
        </w:rPr>
        <w:t>leaky pipeline</w:t>
      </w:r>
      <w:r w:rsidRPr="006216B2">
        <w:t xml:space="preserve"> metaphor </w:t>
      </w:r>
      <w:r>
        <w:t xml:space="preserve">has been used </w:t>
      </w:r>
      <w:r w:rsidRPr="006216B2">
        <w:t>to describe the likelihood of females (compared to males) leaving STEM fields throughout their lifetime. At the University of Melbourne, this is evident in that there is a clear disparity between females and males initially enrolling in</w:t>
      </w:r>
      <w:r>
        <w:t xml:space="preserve"> first year</w:t>
      </w:r>
      <w:r w:rsidRPr="006216B2">
        <w:t xml:space="preserve"> CS subjects, which is followed by a steady decline in the proportion of female students in</w:t>
      </w:r>
      <w:r>
        <w:t xml:space="preserve"> subsequent </w:t>
      </w:r>
      <w:r w:rsidRPr="006216B2">
        <w:t>CS subjects. This attrition cannot be attributed to differences in performance in terms of marked assessments (which are similar between genders), suggesting that there may be other factors influencing the observed phenomena.</w:t>
      </w:r>
      <w:r w:rsidR="003C18E0">
        <w:t xml:space="preserve"> We have identified classroom climate as one of the key issues that impact the experiences female students have in their learning. </w:t>
      </w:r>
    </w:p>
    <w:p w14:paraId="0FBF9D06" w14:textId="77777777" w:rsidR="000C646C" w:rsidRDefault="000C646C" w:rsidP="006216B2">
      <w:pPr>
        <w:jc w:val="both"/>
      </w:pPr>
    </w:p>
    <w:p w14:paraId="679880DD" w14:textId="727FB15D" w:rsidR="006216B2" w:rsidRDefault="003C18E0" w:rsidP="006216B2">
      <w:pPr>
        <w:jc w:val="both"/>
      </w:pPr>
      <w:r>
        <w:t>In this project</w:t>
      </w:r>
      <w:r w:rsidR="000C646C">
        <w:t>,</w:t>
      </w:r>
      <w:r>
        <w:t xml:space="preserve"> we seek to improve classroom climate</w:t>
      </w:r>
      <w:r w:rsidR="000C646C">
        <w:t xml:space="preserve"> for all students; we expect that this will have benefits specifically for females but also likely for members of other underrepresented groups. We will approach this </w:t>
      </w:r>
      <w:r>
        <w:t>by giving our casual staff members</w:t>
      </w:r>
      <w:r w:rsidR="000C646C">
        <w:t>, including tutors and demonstrators,</w:t>
      </w:r>
      <w:r>
        <w:t xml:space="preserve"> </w:t>
      </w:r>
      <w:r w:rsidRPr="000C646C">
        <w:rPr>
          <w:i/>
          <w:iCs/>
        </w:rPr>
        <w:t>unconscious bias training</w:t>
      </w:r>
      <w:r>
        <w:t xml:space="preserve"> that will allow them to </w:t>
      </w:r>
      <w:r w:rsidR="000C646C">
        <w:t xml:space="preserve">better </w:t>
      </w:r>
      <w:r>
        <w:t>manage bias and create a culture of inclusion</w:t>
      </w:r>
      <w:r w:rsidR="000C646C">
        <w:t xml:space="preserve"> during small group teaching</w:t>
      </w:r>
      <w:r>
        <w:t xml:space="preserve">. In the University </w:t>
      </w:r>
      <w:r w:rsidR="000C646C">
        <w:t>setting</w:t>
      </w:r>
      <w:r>
        <w:t xml:space="preserve">, it is often </w:t>
      </w:r>
      <w:r w:rsidRPr="006216B2">
        <w:t>casual staff members who most actively engage with students while delivering tutorials</w:t>
      </w:r>
      <w:r>
        <w:t xml:space="preserve"> </w:t>
      </w:r>
      <w:r w:rsidRPr="006216B2">
        <w:t>and laboratories</w:t>
      </w:r>
      <w:r>
        <w:t xml:space="preserve">, and hence we see them as playing a key role </w:t>
      </w:r>
      <w:r w:rsidR="000C646C">
        <w:t>impacting the learning environment.</w:t>
      </w:r>
    </w:p>
    <w:p w14:paraId="054700C0" w14:textId="0FF467C5" w:rsidR="006216B2" w:rsidRDefault="006216B2" w:rsidP="006216B2">
      <w:pPr>
        <w:jc w:val="both"/>
      </w:pPr>
    </w:p>
    <w:p w14:paraId="740B2128" w14:textId="662C5C1D" w:rsidR="006216B2" w:rsidRDefault="000C646C" w:rsidP="006216B2">
      <w:pPr>
        <w:jc w:val="both"/>
      </w:pPr>
      <w:r>
        <w:t>The project will focus on developing and delivering an unconscious bias training program to our casual staff, which is appropriately adapted to the context of CS teaching</w:t>
      </w:r>
      <w:r w:rsidR="00B61841">
        <w:t xml:space="preserve">. The project will include a literature survey for best practices in this arena, and development of training materials for a one-hour training session. After delivery, we will monitor </w:t>
      </w:r>
      <w:r>
        <w:t>the impact of that training on the student experience through surveys.</w:t>
      </w:r>
    </w:p>
    <w:sectPr w:rsidR="006216B2" w:rsidSect="008E4E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B2"/>
    <w:rsid w:val="000C646C"/>
    <w:rsid w:val="003C18E0"/>
    <w:rsid w:val="005A4967"/>
    <w:rsid w:val="006216B2"/>
    <w:rsid w:val="008E4EEC"/>
    <w:rsid w:val="00AB5627"/>
    <w:rsid w:val="00B61841"/>
    <w:rsid w:val="00D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E5304"/>
  <w15:chartTrackingRefBased/>
  <w15:docId w15:val="{F1BBCD7B-D76C-9D44-B87E-FD3708FA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Verspoor</dc:creator>
  <cp:keywords/>
  <dc:description/>
  <cp:lastModifiedBy>Karin Verspoor</cp:lastModifiedBy>
  <cp:revision>2</cp:revision>
  <dcterms:created xsi:type="dcterms:W3CDTF">2020-04-11T05:31:00Z</dcterms:created>
  <dcterms:modified xsi:type="dcterms:W3CDTF">2020-04-11T06:14:00Z</dcterms:modified>
</cp:coreProperties>
</file>